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F47" w:rsidRPr="004B5EC5" w:rsidRDefault="00565670" w:rsidP="004B5EC5">
      <w:pPr>
        <w:pStyle w:val="CuerpoA"/>
        <w:jc w:val="both"/>
        <w:rPr>
          <w:rFonts w:ascii="Open Sans" w:hAnsi="Open Sans"/>
        </w:rPr>
      </w:pPr>
      <w:bookmarkStart w:id="0" w:name="_GoBack"/>
      <w:r w:rsidRPr="004B5EC5">
        <w:rPr>
          <w:rFonts w:ascii="Open Sans" w:hAnsi="Open Sans"/>
        </w:rPr>
        <w:t>Croissance démographique au Burkina Faso : le grand bouleversement</w:t>
      </w:r>
    </w:p>
    <w:p w:rsidR="00565670" w:rsidRPr="004B5EC5" w:rsidRDefault="00565670" w:rsidP="004B5EC5">
      <w:pPr>
        <w:pStyle w:val="CuerpoA"/>
        <w:jc w:val="both"/>
        <w:rPr>
          <w:rFonts w:ascii="Open Sans" w:hAnsi="Open Sans"/>
          <w:b w:val="0"/>
        </w:rPr>
      </w:pPr>
    </w:p>
    <w:p w:rsidR="006C1F47" w:rsidRPr="004B5EC5" w:rsidRDefault="00E579B3" w:rsidP="004B5EC5">
      <w:pPr>
        <w:pStyle w:val="CuerpoA"/>
        <w:jc w:val="both"/>
        <w:rPr>
          <w:rFonts w:ascii="Open Sans" w:hAnsi="Open Sans"/>
          <w:b w:val="0"/>
        </w:rPr>
      </w:pPr>
      <w:r w:rsidRPr="004B5EC5">
        <w:rPr>
          <w:rFonts w:ascii="Open Sans" w:hAnsi="Open Sans"/>
          <w:b w:val="0"/>
        </w:rPr>
        <w:t xml:space="preserve">Édith </w:t>
      </w:r>
      <w:proofErr w:type="spellStart"/>
      <w:r w:rsidRPr="004B5EC5">
        <w:rPr>
          <w:rFonts w:ascii="Open Sans" w:hAnsi="Open Sans"/>
          <w:b w:val="0"/>
        </w:rPr>
        <w:t>TAPSOBA</w:t>
      </w:r>
      <w:proofErr w:type="spellEnd"/>
      <w:r w:rsidR="00565670" w:rsidRPr="004B5EC5">
        <w:rPr>
          <w:rFonts w:ascii="Open Sans" w:hAnsi="Open Sans"/>
          <w:b w:val="0"/>
        </w:rPr>
        <w:t xml:space="preserve"> est d</w:t>
      </w:r>
      <w:r w:rsidR="0052711C" w:rsidRPr="004B5EC5">
        <w:rPr>
          <w:rFonts w:ascii="Open Sans" w:hAnsi="Open Sans"/>
          <w:b w:val="0"/>
        </w:rPr>
        <w:t>émographe. Elle travaille au s</w:t>
      </w:r>
      <w:r w:rsidR="00565670" w:rsidRPr="004B5EC5">
        <w:rPr>
          <w:rFonts w:ascii="Open Sans" w:hAnsi="Open Sans"/>
          <w:b w:val="0"/>
        </w:rPr>
        <w:t>ervice de la population</w:t>
      </w:r>
      <w:r w:rsidR="0052711C" w:rsidRPr="004B5EC5">
        <w:rPr>
          <w:rFonts w:ascii="Open Sans" w:hAnsi="Open Sans"/>
          <w:b w:val="0"/>
        </w:rPr>
        <w:t xml:space="preserve"> </w:t>
      </w:r>
      <w:r w:rsidR="00565670" w:rsidRPr="004B5EC5">
        <w:rPr>
          <w:rFonts w:ascii="Open Sans" w:hAnsi="Open Sans"/>
          <w:b w:val="0"/>
        </w:rPr>
        <w:t>et des études démographiques</w:t>
      </w:r>
      <w:r w:rsidR="0052711C" w:rsidRPr="004B5EC5">
        <w:rPr>
          <w:rFonts w:ascii="Open Sans" w:hAnsi="Open Sans"/>
          <w:b w:val="0"/>
        </w:rPr>
        <w:t xml:space="preserve"> de l’</w:t>
      </w:r>
      <w:r w:rsidR="00565670" w:rsidRPr="004B5EC5">
        <w:rPr>
          <w:rFonts w:ascii="Open Sans" w:hAnsi="Open Sans"/>
          <w:b w:val="0"/>
        </w:rPr>
        <w:t>Institut National de la Statistique et de la Démographie (</w:t>
      </w:r>
      <w:proofErr w:type="spellStart"/>
      <w:r w:rsidR="00565670" w:rsidRPr="004B5EC5">
        <w:rPr>
          <w:rFonts w:ascii="Open Sans" w:hAnsi="Open Sans"/>
          <w:b w:val="0"/>
        </w:rPr>
        <w:t>IN</w:t>
      </w:r>
      <w:r w:rsidR="0052711C" w:rsidRPr="004B5EC5">
        <w:rPr>
          <w:rFonts w:ascii="Open Sans" w:hAnsi="Open Sans"/>
          <w:b w:val="0"/>
        </w:rPr>
        <w:t>SD</w:t>
      </w:r>
      <w:proofErr w:type="spellEnd"/>
      <w:r w:rsidR="0052711C" w:rsidRPr="004B5EC5">
        <w:rPr>
          <w:rFonts w:ascii="Open Sans" w:hAnsi="Open Sans"/>
          <w:b w:val="0"/>
        </w:rPr>
        <w:t>) du</w:t>
      </w:r>
      <w:r w:rsidR="00565670" w:rsidRPr="004B5EC5">
        <w:rPr>
          <w:rFonts w:ascii="Open Sans" w:hAnsi="Open Sans"/>
          <w:b w:val="0"/>
        </w:rPr>
        <w:t xml:space="preserve"> Burkina Faso</w:t>
      </w:r>
      <w:r w:rsidR="002F1F9C" w:rsidRPr="004B5EC5">
        <w:rPr>
          <w:rFonts w:ascii="Open Sans" w:hAnsi="Open Sans"/>
          <w:b w:val="0"/>
        </w:rPr>
        <w:t>. Elle répond aux globe-reporters</w:t>
      </w:r>
      <w:r w:rsidR="00565670" w:rsidRPr="004B5EC5">
        <w:rPr>
          <w:rFonts w:ascii="Open Sans" w:hAnsi="Open Sans"/>
          <w:b w:val="0"/>
        </w:rPr>
        <w:t xml:space="preserve"> </w:t>
      </w:r>
      <w:proofErr w:type="spellStart"/>
      <w:r w:rsidR="002F1F9C" w:rsidRPr="004B5EC5">
        <w:rPr>
          <w:rFonts w:ascii="Open Sans" w:hAnsi="Open Sans"/>
          <w:b w:val="0"/>
          <w:bCs/>
          <w:lang w:val="en-US"/>
        </w:rPr>
        <w:t>Iliana</w:t>
      </w:r>
      <w:proofErr w:type="spellEnd"/>
      <w:r w:rsidR="002F1F9C" w:rsidRPr="004B5EC5">
        <w:rPr>
          <w:rFonts w:ascii="Open Sans" w:hAnsi="Open Sans"/>
          <w:b w:val="0"/>
          <w:bCs/>
          <w:lang w:val="en-US"/>
        </w:rPr>
        <w:t>, Céline, Camille et</w:t>
      </w:r>
      <w:r w:rsidR="00565670" w:rsidRPr="004B5EC5">
        <w:rPr>
          <w:rFonts w:ascii="Open Sans" w:hAnsi="Open Sans"/>
          <w:b w:val="0"/>
          <w:bCs/>
          <w:lang w:val="en-US"/>
        </w:rPr>
        <w:t xml:space="preserve"> </w:t>
      </w:r>
      <w:proofErr w:type="spellStart"/>
      <w:r w:rsidR="00565670" w:rsidRPr="004B5EC5">
        <w:rPr>
          <w:rFonts w:ascii="Open Sans" w:hAnsi="Open Sans"/>
          <w:b w:val="0"/>
          <w:bCs/>
          <w:lang w:val="en-US"/>
        </w:rPr>
        <w:t>Yasmine</w:t>
      </w:r>
      <w:proofErr w:type="spellEnd"/>
      <w:r w:rsidR="002F1F9C" w:rsidRPr="004B5EC5">
        <w:rPr>
          <w:rFonts w:ascii="Open Sans" w:hAnsi="Open Sans"/>
          <w:b w:val="0"/>
          <w:bCs/>
          <w:lang w:val="en-US"/>
        </w:rPr>
        <w:t xml:space="preserve"> du college Jean-Baptiste Clément de Colombes (92)</w:t>
      </w:r>
    </w:p>
    <w:p w:rsidR="00565670" w:rsidRPr="004B5EC5" w:rsidRDefault="00565670" w:rsidP="004B5EC5">
      <w:pPr>
        <w:pStyle w:val="CuerpoA"/>
        <w:jc w:val="both"/>
        <w:rPr>
          <w:rFonts w:ascii="Open Sans" w:hAnsi="Open Sans"/>
          <w:b w:val="0"/>
        </w:rPr>
      </w:pPr>
    </w:p>
    <w:p w:rsidR="00427589" w:rsidRPr="004B5EC5" w:rsidRDefault="00427589" w:rsidP="004B5EC5">
      <w:pPr>
        <w:pStyle w:val="CuerpoA"/>
        <w:jc w:val="both"/>
        <w:rPr>
          <w:rStyle w:val="Ninguno"/>
          <w:rFonts w:ascii="Open Sans" w:eastAsia="Open Sans" w:hAnsi="Open Sans" w:cs="Open Sans"/>
          <w:sz w:val="22"/>
          <w:szCs w:val="22"/>
        </w:rPr>
      </w:pPr>
    </w:p>
    <w:p w:rsidR="000F5172" w:rsidRPr="004B5EC5" w:rsidRDefault="000F5172" w:rsidP="004B5EC5">
      <w:pPr>
        <w:pStyle w:val="CuerpoA"/>
        <w:jc w:val="both"/>
        <w:rPr>
          <w:rStyle w:val="Ninguno"/>
          <w:rFonts w:ascii="Open Sans" w:hAnsi="Open Sans"/>
        </w:rPr>
      </w:pPr>
      <w:r w:rsidRPr="004B5EC5">
        <w:rPr>
          <w:rStyle w:val="Ninguno"/>
          <w:rFonts w:ascii="Open Sans" w:hAnsi="Open Sans"/>
        </w:rPr>
        <w:t xml:space="preserve">Combien </w:t>
      </w:r>
      <w:r w:rsidR="002202E6" w:rsidRPr="004B5EC5">
        <w:rPr>
          <w:rStyle w:val="Ninguno"/>
          <w:rFonts w:ascii="Open Sans" w:hAnsi="Open Sans"/>
        </w:rPr>
        <w:t>y'a-t-il d'habitants à Ouagadougou</w:t>
      </w:r>
      <w:r w:rsidRPr="004B5EC5">
        <w:rPr>
          <w:rStyle w:val="Ninguno"/>
          <w:rFonts w:ascii="Open Sans" w:hAnsi="Open Sans"/>
        </w:rPr>
        <w:t xml:space="preserve"> ? </w:t>
      </w:r>
    </w:p>
    <w:p w:rsidR="00FF00C6" w:rsidRPr="004B5EC5" w:rsidRDefault="00FF00C6" w:rsidP="004B5EC5">
      <w:pPr>
        <w:pStyle w:val="CuerpoA"/>
        <w:jc w:val="both"/>
        <w:rPr>
          <w:rFonts w:ascii="Open Sans" w:hAnsi="Open Sans"/>
          <w:b w:val="0"/>
        </w:rPr>
      </w:pPr>
    </w:p>
    <w:p w:rsidR="000F5172" w:rsidRPr="004B5EC5" w:rsidRDefault="000F5172" w:rsidP="004B5EC5">
      <w:pPr>
        <w:pStyle w:val="CuerpoA"/>
        <w:jc w:val="both"/>
        <w:rPr>
          <w:rFonts w:ascii="Open Sans" w:hAnsi="Open Sans"/>
          <w:b w:val="0"/>
        </w:rPr>
      </w:pPr>
      <w:r w:rsidRPr="004B5EC5">
        <w:rPr>
          <w:rFonts w:ascii="Open Sans" w:hAnsi="Open Sans"/>
          <w:b w:val="0"/>
        </w:rPr>
        <w:t>Selon les résultats du dernier recensement  général de la population et de l’habitation</w:t>
      </w:r>
      <w:r w:rsidR="00F270D1" w:rsidRPr="004B5EC5">
        <w:rPr>
          <w:rFonts w:ascii="Open Sans" w:hAnsi="Open Sans"/>
          <w:b w:val="0"/>
        </w:rPr>
        <w:t xml:space="preserve"> (</w:t>
      </w:r>
      <w:proofErr w:type="spellStart"/>
      <w:r w:rsidR="00F270D1" w:rsidRPr="004B5EC5">
        <w:rPr>
          <w:rFonts w:ascii="Open Sans" w:hAnsi="Open Sans"/>
          <w:b w:val="0"/>
        </w:rPr>
        <w:t>RGPH</w:t>
      </w:r>
      <w:proofErr w:type="spellEnd"/>
      <w:r w:rsidR="00F270D1" w:rsidRPr="004B5EC5">
        <w:rPr>
          <w:rFonts w:ascii="Open Sans" w:hAnsi="Open Sans"/>
          <w:b w:val="0"/>
        </w:rPr>
        <w:t>)</w:t>
      </w:r>
      <w:r w:rsidRPr="004B5EC5">
        <w:rPr>
          <w:rFonts w:ascii="Open Sans" w:hAnsi="Open Sans"/>
          <w:b w:val="0"/>
        </w:rPr>
        <w:t xml:space="preserve"> réalisé en 2006, la population de la ville de Ouagadougou s’élève à 1 475 839 habitants </w:t>
      </w:r>
    </w:p>
    <w:p w:rsidR="000F5172" w:rsidRPr="004B5EC5" w:rsidRDefault="000F5172" w:rsidP="004B5EC5">
      <w:pPr>
        <w:pStyle w:val="CuerpoA"/>
        <w:jc w:val="both"/>
        <w:rPr>
          <w:rFonts w:ascii="Open Sans" w:hAnsi="Open Sans"/>
          <w:b w:val="0"/>
        </w:rPr>
      </w:pPr>
      <w:r w:rsidRPr="004B5EC5">
        <w:rPr>
          <w:rFonts w:ascii="Open Sans" w:hAnsi="Open Sans"/>
          <w:b w:val="0"/>
        </w:rPr>
        <w:t>En 2017, la population de la ville est estimée à 2 388 725 habitants.</w:t>
      </w:r>
    </w:p>
    <w:p w:rsidR="000F5172" w:rsidRPr="004B5EC5" w:rsidRDefault="000F5172" w:rsidP="004B5EC5">
      <w:pPr>
        <w:pStyle w:val="CuerpoA"/>
        <w:jc w:val="both"/>
        <w:rPr>
          <w:rFonts w:ascii="Open Sans" w:hAnsi="Open Sans"/>
          <w:b w:val="0"/>
        </w:rPr>
      </w:pPr>
      <w:r w:rsidRPr="004B5EC5">
        <w:rPr>
          <w:rFonts w:ascii="Open Sans" w:hAnsi="Open Sans"/>
          <w:b w:val="0"/>
        </w:rPr>
        <w:t>La population de la ville de Ouagadougou augmente rapidement entre 2006 et 2017 ; elle a augmenté de 61,9%.</w:t>
      </w:r>
    </w:p>
    <w:p w:rsidR="000F5172" w:rsidRPr="004B5EC5" w:rsidRDefault="000F5172" w:rsidP="004B5EC5">
      <w:pPr>
        <w:pStyle w:val="CuerpoA"/>
        <w:jc w:val="both"/>
        <w:rPr>
          <w:rFonts w:ascii="Open Sans" w:hAnsi="Open Sans"/>
          <w:b w:val="0"/>
        </w:rPr>
      </w:pPr>
      <w:r w:rsidRPr="004B5EC5">
        <w:rPr>
          <w:rFonts w:ascii="Open Sans" w:hAnsi="Open Sans"/>
          <w:b w:val="0"/>
        </w:rPr>
        <w:t xml:space="preserve">Au premier recensement réalisé en 1975, Ouagadougou ne comptait que 172 661 habitants. </w:t>
      </w:r>
    </w:p>
    <w:p w:rsidR="000F5172" w:rsidRPr="004B5EC5" w:rsidRDefault="000F5172" w:rsidP="004B5EC5">
      <w:pPr>
        <w:pStyle w:val="CuerpoA"/>
        <w:jc w:val="both"/>
        <w:rPr>
          <w:rStyle w:val="Ninguno"/>
          <w:rFonts w:ascii="Open Sans" w:hAnsi="Open Sans"/>
          <w:b w:val="0"/>
        </w:rPr>
      </w:pPr>
      <w:r w:rsidRPr="004B5EC5">
        <w:rPr>
          <w:rFonts w:ascii="Open Sans" w:hAnsi="Open Sans"/>
          <w:b w:val="0"/>
        </w:rPr>
        <w:t xml:space="preserve">Entre 1975 et 2017, la population de Ouagadougou a été multipliée par 13,8.  </w:t>
      </w:r>
    </w:p>
    <w:p w:rsidR="000F5172" w:rsidRPr="004B5EC5" w:rsidRDefault="000F5172" w:rsidP="004B5EC5">
      <w:pPr>
        <w:pStyle w:val="CuerpoA"/>
        <w:jc w:val="both"/>
        <w:rPr>
          <w:rStyle w:val="Ninguno"/>
          <w:rFonts w:ascii="Open Sans" w:hAnsi="Open Sans"/>
          <w:b w:val="0"/>
        </w:rPr>
      </w:pPr>
    </w:p>
    <w:p w:rsidR="00BF6CDF" w:rsidRPr="004B5EC5" w:rsidRDefault="00BF6CDF" w:rsidP="004B5EC5">
      <w:pPr>
        <w:pStyle w:val="CuerpoA"/>
        <w:jc w:val="both"/>
        <w:rPr>
          <w:rStyle w:val="Ninguno"/>
          <w:rFonts w:ascii="Open Sans" w:hAnsi="Open Sans"/>
        </w:rPr>
      </w:pPr>
      <w:r w:rsidRPr="004B5EC5">
        <w:rPr>
          <w:rFonts w:ascii="Open Sans" w:hAnsi="Open Sans"/>
        </w:rPr>
        <w:t>La ville est-elle propre par terre ?</w:t>
      </w:r>
    </w:p>
    <w:p w:rsidR="00BF6CDF" w:rsidRPr="004B5EC5" w:rsidRDefault="00BF6CDF" w:rsidP="004B5EC5">
      <w:pPr>
        <w:pStyle w:val="CuerpoA"/>
        <w:jc w:val="both"/>
        <w:rPr>
          <w:rFonts w:ascii="Open Sans" w:hAnsi="Open Sans"/>
          <w:b w:val="0"/>
        </w:rPr>
      </w:pPr>
    </w:p>
    <w:p w:rsidR="00BF6CDF" w:rsidRPr="004B5EC5" w:rsidRDefault="00BF6CDF" w:rsidP="004B5EC5">
      <w:pPr>
        <w:pStyle w:val="CuerpoA"/>
        <w:jc w:val="both"/>
        <w:rPr>
          <w:rFonts w:ascii="Open Sans" w:hAnsi="Open Sans"/>
          <w:b w:val="0"/>
        </w:rPr>
      </w:pPr>
      <w:r w:rsidRPr="004B5EC5">
        <w:rPr>
          <w:rFonts w:ascii="Open Sans" w:hAnsi="Open Sans"/>
          <w:b w:val="0"/>
        </w:rPr>
        <w:t xml:space="preserve">La ville n’est pas propre malgré les efforts de la mairie pour lui assurer un minimum de salubrité. Le nettoyage de la ville est assuré par les services de la mairie, mais le comportement des individus ne favorise pas le maintien de la propreté. Les bacs prévus pour la collecte des ordures ne sont pas utilisés à bon escient, certains jettent les ordures et les eaux usées dans la rue.  À titre illustratif, selon les données du </w:t>
      </w:r>
      <w:proofErr w:type="spellStart"/>
      <w:r w:rsidRPr="004B5EC5">
        <w:rPr>
          <w:rFonts w:ascii="Open Sans" w:hAnsi="Open Sans"/>
          <w:b w:val="0"/>
        </w:rPr>
        <w:t>RGPH</w:t>
      </w:r>
      <w:proofErr w:type="spellEnd"/>
      <w:r w:rsidRPr="004B5EC5">
        <w:rPr>
          <w:rFonts w:ascii="Open Sans" w:hAnsi="Open Sans"/>
          <w:b w:val="0"/>
        </w:rPr>
        <w:t xml:space="preserve"> de 2006, 42% des ménages urbains utilisaient les tas d’immondices comme mode </w:t>
      </w:r>
      <w:proofErr w:type="gramStart"/>
      <w:r w:rsidRPr="004B5EC5">
        <w:rPr>
          <w:rFonts w:ascii="Open Sans" w:hAnsi="Open Sans"/>
          <w:b w:val="0"/>
        </w:rPr>
        <w:t>d’évacuation</w:t>
      </w:r>
      <w:proofErr w:type="gramEnd"/>
      <w:r w:rsidRPr="004B5EC5">
        <w:rPr>
          <w:rFonts w:ascii="Open Sans" w:hAnsi="Open Sans"/>
          <w:b w:val="0"/>
        </w:rPr>
        <w:t xml:space="preserve"> de leurs ordures et 14% la rue.</w:t>
      </w:r>
    </w:p>
    <w:p w:rsidR="00BF6CDF" w:rsidRPr="004B5EC5" w:rsidRDefault="00BF6CDF" w:rsidP="004B5EC5">
      <w:pPr>
        <w:pStyle w:val="CuerpoA"/>
        <w:jc w:val="both"/>
        <w:rPr>
          <w:rStyle w:val="Ninguno"/>
          <w:rFonts w:ascii="Open Sans" w:hAnsi="Open Sans"/>
          <w:b w:val="0"/>
        </w:rPr>
      </w:pPr>
    </w:p>
    <w:p w:rsidR="00346131" w:rsidRPr="004B5EC5" w:rsidRDefault="00543D7A" w:rsidP="004B5EC5">
      <w:pPr>
        <w:pStyle w:val="CuerpoA"/>
        <w:jc w:val="both"/>
        <w:rPr>
          <w:rFonts w:ascii="Open Sans" w:hAnsi="Open Sans"/>
        </w:rPr>
      </w:pPr>
      <w:r w:rsidRPr="004B5EC5">
        <w:rPr>
          <w:rFonts w:ascii="Open Sans" w:hAnsi="Open Sans"/>
        </w:rPr>
        <w:t>À</w:t>
      </w:r>
      <w:r w:rsidR="00346131" w:rsidRPr="004B5EC5">
        <w:rPr>
          <w:rFonts w:ascii="Open Sans" w:hAnsi="Open Sans"/>
        </w:rPr>
        <w:t xml:space="preserve"> quel âge se marient les gens au Burkina Faso ?</w:t>
      </w:r>
    </w:p>
    <w:p w:rsidR="00FF00C6" w:rsidRPr="004B5EC5" w:rsidRDefault="00FF00C6" w:rsidP="004B5EC5">
      <w:pPr>
        <w:pStyle w:val="CuerpoA"/>
        <w:jc w:val="both"/>
        <w:rPr>
          <w:rFonts w:ascii="Open Sans" w:hAnsi="Open Sans"/>
          <w:b w:val="0"/>
        </w:rPr>
      </w:pPr>
    </w:p>
    <w:p w:rsidR="00F7746E" w:rsidRPr="004B5EC5" w:rsidRDefault="00F7746E" w:rsidP="004B5EC5">
      <w:pPr>
        <w:pStyle w:val="CuerpoA"/>
        <w:jc w:val="both"/>
        <w:rPr>
          <w:rFonts w:ascii="Open Sans" w:hAnsi="Open Sans"/>
          <w:b w:val="0"/>
        </w:rPr>
      </w:pPr>
      <w:r w:rsidRPr="004B5EC5">
        <w:rPr>
          <w:rFonts w:ascii="Open Sans" w:hAnsi="Open Sans"/>
          <w:b w:val="0"/>
        </w:rPr>
        <w:t xml:space="preserve">Les hommes se marient en moyenne à 27 ans, et les femmes à 20 ans selon les résultats du recensement de 2006. Les âges moyens chez les hommes sont restés stables à 27 ans entre 1975 et 2006. Ceux des femmes ont progressé légèrement dans le même temps allant de 17 ans à 20 ans. Cette augmentation de l’âge au mariage est sans doute liée à l’amélioration de la scolarisation des filles ; en effet les filles sont de plus en plus nombreuses à aller à l’école et y restent plus longtemps qu’avant, ce qui contribue à retarder leur entrée en union. </w:t>
      </w:r>
    </w:p>
    <w:p w:rsidR="00F7746E" w:rsidRPr="004B5EC5" w:rsidRDefault="00F7746E" w:rsidP="004B5EC5">
      <w:pPr>
        <w:pStyle w:val="CuerpoA"/>
        <w:jc w:val="both"/>
        <w:rPr>
          <w:rFonts w:ascii="Open Sans" w:hAnsi="Open Sans"/>
          <w:b w:val="0"/>
        </w:rPr>
      </w:pPr>
      <w:r w:rsidRPr="004B5EC5">
        <w:rPr>
          <w:rFonts w:ascii="Open Sans" w:hAnsi="Open Sans"/>
          <w:b w:val="0"/>
        </w:rPr>
        <w:lastRenderedPageBreak/>
        <w:t>Quel que soit le milieu de résidence, l’âge moyen au premier mariage est plus élevé chez les hommes que chez les femmes au Burkina Faso.</w:t>
      </w:r>
    </w:p>
    <w:p w:rsidR="000F5172" w:rsidRPr="004B5EC5" w:rsidRDefault="00F7746E" w:rsidP="004B5EC5">
      <w:pPr>
        <w:pStyle w:val="CuerpoA"/>
        <w:jc w:val="both"/>
        <w:rPr>
          <w:rFonts w:ascii="Open Sans" w:hAnsi="Open Sans"/>
          <w:b w:val="0"/>
        </w:rPr>
      </w:pPr>
      <w:r w:rsidRPr="004B5EC5">
        <w:rPr>
          <w:rFonts w:ascii="Open Sans" w:hAnsi="Open Sans"/>
          <w:b w:val="0"/>
        </w:rPr>
        <w:t>En milieu rural, les âges moyens au premier mariage sont moins élevés d’environ 3 ans que ceux du milieu urbain.</w:t>
      </w:r>
    </w:p>
    <w:p w:rsidR="000F5172" w:rsidRPr="004B5EC5" w:rsidRDefault="000F5172" w:rsidP="004B5EC5">
      <w:pPr>
        <w:pStyle w:val="CuerpoA"/>
        <w:jc w:val="both"/>
        <w:rPr>
          <w:rStyle w:val="Ninguno"/>
          <w:rFonts w:ascii="Open Sans" w:hAnsi="Open Sans"/>
        </w:rPr>
      </w:pPr>
    </w:p>
    <w:p w:rsidR="00F7746E" w:rsidRPr="004B5EC5" w:rsidRDefault="00602EBA" w:rsidP="004B5EC5">
      <w:pPr>
        <w:pStyle w:val="CuerpoA"/>
        <w:jc w:val="both"/>
        <w:rPr>
          <w:rStyle w:val="Ninguno"/>
          <w:rFonts w:ascii="Open Sans" w:hAnsi="Open Sans"/>
        </w:rPr>
      </w:pPr>
      <w:r w:rsidRPr="004B5EC5">
        <w:rPr>
          <w:rFonts w:ascii="Open Sans" w:hAnsi="Open Sans"/>
        </w:rPr>
        <w:t>Combien les couples ont-ils d'enfants, en moyenne ?</w:t>
      </w:r>
    </w:p>
    <w:p w:rsidR="00FF00C6" w:rsidRPr="004B5EC5" w:rsidRDefault="00FF00C6" w:rsidP="004B5EC5">
      <w:pPr>
        <w:pStyle w:val="CuerpoA"/>
        <w:jc w:val="both"/>
        <w:rPr>
          <w:rFonts w:ascii="Open Sans" w:hAnsi="Open Sans"/>
          <w:b w:val="0"/>
        </w:rPr>
      </w:pPr>
    </w:p>
    <w:p w:rsidR="00A84119" w:rsidRPr="004B5EC5" w:rsidRDefault="00A84119" w:rsidP="004B5EC5">
      <w:pPr>
        <w:pStyle w:val="CuerpoA"/>
        <w:jc w:val="both"/>
        <w:rPr>
          <w:rFonts w:ascii="Open Sans" w:hAnsi="Open Sans"/>
          <w:b w:val="0"/>
        </w:rPr>
      </w:pPr>
      <w:r w:rsidRPr="004B5EC5">
        <w:rPr>
          <w:rFonts w:ascii="Open Sans" w:hAnsi="Open Sans"/>
          <w:b w:val="0"/>
        </w:rPr>
        <w:t xml:space="preserve">La fécondité est en baisse depuis 1993 </w:t>
      </w:r>
      <w:proofErr w:type="gramStart"/>
      <w:r w:rsidRPr="004B5EC5">
        <w:rPr>
          <w:rFonts w:ascii="Open Sans" w:hAnsi="Open Sans"/>
          <w:b w:val="0"/>
        </w:rPr>
        <w:t>date</w:t>
      </w:r>
      <w:proofErr w:type="gramEnd"/>
      <w:r w:rsidRPr="004B5EC5">
        <w:rPr>
          <w:rFonts w:ascii="Open Sans" w:hAnsi="Open Sans"/>
          <w:b w:val="0"/>
        </w:rPr>
        <w:t xml:space="preserve"> de la première enquête démographique et de santé (</w:t>
      </w:r>
      <w:proofErr w:type="spellStart"/>
      <w:r w:rsidRPr="004B5EC5">
        <w:rPr>
          <w:rFonts w:ascii="Open Sans" w:hAnsi="Open Sans"/>
          <w:b w:val="0"/>
        </w:rPr>
        <w:t>EDS</w:t>
      </w:r>
      <w:proofErr w:type="spellEnd"/>
      <w:r w:rsidRPr="004B5EC5">
        <w:rPr>
          <w:rFonts w:ascii="Open Sans" w:hAnsi="Open Sans"/>
          <w:b w:val="0"/>
        </w:rPr>
        <w:t>). Le nombre moyen d’enfants par femme  est passé de 6,9 en 1993 à 6,0 en 2010 (</w:t>
      </w:r>
      <w:proofErr w:type="spellStart"/>
      <w:r w:rsidRPr="004B5EC5">
        <w:rPr>
          <w:rFonts w:ascii="Open Sans" w:hAnsi="Open Sans"/>
          <w:b w:val="0"/>
        </w:rPr>
        <w:t>EDS</w:t>
      </w:r>
      <w:proofErr w:type="spellEnd"/>
      <w:r w:rsidRPr="004B5EC5">
        <w:rPr>
          <w:rFonts w:ascii="Open Sans" w:hAnsi="Open Sans"/>
          <w:b w:val="0"/>
        </w:rPr>
        <w:t xml:space="preserve"> 2010-11) puis à 5,4 enfants en 2015 (Module démographie de l’Enquête multisectorielle continue). </w:t>
      </w:r>
    </w:p>
    <w:p w:rsidR="00A84119" w:rsidRPr="004B5EC5" w:rsidRDefault="00A84119" w:rsidP="004B5EC5">
      <w:pPr>
        <w:pStyle w:val="CuerpoA"/>
        <w:jc w:val="both"/>
        <w:rPr>
          <w:rFonts w:ascii="Open Sans" w:hAnsi="Open Sans"/>
          <w:b w:val="0"/>
        </w:rPr>
      </w:pPr>
      <w:r w:rsidRPr="004B5EC5">
        <w:rPr>
          <w:rFonts w:ascii="Open Sans" w:hAnsi="Open Sans"/>
          <w:b w:val="0"/>
        </w:rPr>
        <w:t xml:space="preserve">De fortes disparités existent entre la ville et la campagne. Les femmes ont plus d’enfants en milieu rural qu’en milieu urbain, respectivement  5,8 et 3,7 enfants en 2015.  Le nombre  d’enfants par femme enregistrés  en 2010 </w:t>
      </w:r>
      <w:proofErr w:type="gramStart"/>
      <w:r w:rsidRPr="004B5EC5">
        <w:rPr>
          <w:rFonts w:ascii="Open Sans" w:hAnsi="Open Sans"/>
          <w:b w:val="0"/>
        </w:rPr>
        <w:t>sont</w:t>
      </w:r>
      <w:proofErr w:type="gramEnd"/>
      <w:r w:rsidRPr="004B5EC5">
        <w:rPr>
          <w:rFonts w:ascii="Open Sans" w:hAnsi="Open Sans"/>
          <w:b w:val="0"/>
        </w:rPr>
        <w:t xml:space="preserve"> respectivement de 6,7  et de 3,9 pour les deux milieux.</w:t>
      </w:r>
    </w:p>
    <w:p w:rsidR="00A84119" w:rsidRPr="004B5EC5" w:rsidRDefault="00A84119" w:rsidP="004B5EC5">
      <w:pPr>
        <w:pStyle w:val="CuerpoA"/>
        <w:jc w:val="both"/>
        <w:rPr>
          <w:rFonts w:ascii="Open Sans" w:hAnsi="Open Sans"/>
          <w:b w:val="0"/>
        </w:rPr>
      </w:pPr>
      <w:r w:rsidRPr="004B5EC5">
        <w:rPr>
          <w:rFonts w:ascii="Open Sans" w:hAnsi="Open Sans"/>
          <w:b w:val="0"/>
        </w:rPr>
        <w:t>L’âge moyen à la maternité est de 29,6 ans.</w:t>
      </w:r>
    </w:p>
    <w:p w:rsidR="00F7746E" w:rsidRPr="004B5EC5" w:rsidRDefault="00F7746E" w:rsidP="004B5EC5">
      <w:pPr>
        <w:pStyle w:val="CuerpoA"/>
        <w:jc w:val="both"/>
        <w:rPr>
          <w:rStyle w:val="Ninguno"/>
          <w:rFonts w:ascii="Open Sans" w:hAnsi="Open Sans"/>
        </w:rPr>
      </w:pPr>
    </w:p>
    <w:p w:rsidR="00F7746E" w:rsidRPr="004B5EC5" w:rsidRDefault="00C058F7" w:rsidP="004B5EC5">
      <w:pPr>
        <w:pStyle w:val="CuerpoA"/>
        <w:jc w:val="both"/>
        <w:rPr>
          <w:rStyle w:val="Ninguno"/>
          <w:rFonts w:ascii="Open Sans" w:hAnsi="Open Sans"/>
        </w:rPr>
      </w:pPr>
      <w:r w:rsidRPr="004B5EC5">
        <w:rPr>
          <w:rFonts w:ascii="Open Sans" w:hAnsi="Open Sans"/>
        </w:rPr>
        <w:t>Y'a-t-il plus ou moins de naissances qu'avant ?</w:t>
      </w:r>
    </w:p>
    <w:p w:rsidR="00FF00C6" w:rsidRPr="004B5EC5" w:rsidRDefault="00FF00C6" w:rsidP="004B5EC5">
      <w:pPr>
        <w:pStyle w:val="CuerpoA"/>
        <w:jc w:val="both"/>
        <w:rPr>
          <w:rFonts w:ascii="Open Sans" w:hAnsi="Open Sans"/>
          <w:b w:val="0"/>
        </w:rPr>
      </w:pPr>
    </w:p>
    <w:p w:rsidR="00B873E3" w:rsidRPr="004B5EC5" w:rsidRDefault="00B873E3" w:rsidP="004B5EC5">
      <w:pPr>
        <w:pStyle w:val="CuerpoA"/>
        <w:jc w:val="both"/>
        <w:rPr>
          <w:rFonts w:ascii="Open Sans" w:hAnsi="Open Sans"/>
          <w:b w:val="0"/>
        </w:rPr>
      </w:pPr>
      <w:r w:rsidRPr="004B5EC5">
        <w:rPr>
          <w:rFonts w:ascii="Open Sans" w:hAnsi="Open Sans"/>
          <w:b w:val="0"/>
        </w:rPr>
        <w:t>Les naissances enregistrées au Burkina Faso augmentent au fil du temps. Au cours de l’année 2006, on a enregistré 642 560 naissances vivantes. Les naissances enregistrées en milieu rural (campagne) sont numériquement plus importantes. En effet, sur les 642</w:t>
      </w:r>
      <w:r w:rsidR="00F270D1" w:rsidRPr="004B5EC5">
        <w:rPr>
          <w:rFonts w:ascii="Open Sans" w:hAnsi="Open Sans"/>
          <w:b w:val="0"/>
        </w:rPr>
        <w:t xml:space="preserve"> </w:t>
      </w:r>
      <w:r w:rsidRPr="004B5EC5">
        <w:rPr>
          <w:rFonts w:ascii="Open Sans" w:hAnsi="Open Sans"/>
          <w:b w:val="0"/>
        </w:rPr>
        <w:t xml:space="preserve">560 naissances vivantes totales, 521 414 soit 81,1%, ont lieu en milieu rural, qui compte 77,3% de la population totale. </w:t>
      </w:r>
    </w:p>
    <w:p w:rsidR="00B873E3" w:rsidRPr="004B5EC5" w:rsidRDefault="00B873E3" w:rsidP="004B5EC5">
      <w:pPr>
        <w:pStyle w:val="CuerpoA"/>
        <w:jc w:val="both"/>
        <w:rPr>
          <w:rFonts w:ascii="Open Sans" w:hAnsi="Open Sans"/>
          <w:b w:val="0"/>
        </w:rPr>
      </w:pPr>
      <w:r w:rsidRPr="004B5EC5">
        <w:rPr>
          <w:rFonts w:ascii="Open Sans" w:hAnsi="Open Sans"/>
          <w:b w:val="0"/>
        </w:rPr>
        <w:t>Le nombre de naissances enregistrées au cours des précédents recensements était de l’ordre de 495 000 et de 395 000 en 1996 et 1985.</w:t>
      </w:r>
    </w:p>
    <w:p w:rsidR="00B873E3" w:rsidRPr="004B5EC5" w:rsidRDefault="00B873E3" w:rsidP="004B5EC5">
      <w:pPr>
        <w:pStyle w:val="CuerpoA"/>
        <w:jc w:val="both"/>
        <w:rPr>
          <w:rFonts w:ascii="Open Sans" w:hAnsi="Open Sans"/>
          <w:b w:val="0"/>
        </w:rPr>
      </w:pPr>
      <w:r w:rsidRPr="004B5EC5">
        <w:rPr>
          <w:rFonts w:ascii="Open Sans" w:hAnsi="Open Sans"/>
          <w:b w:val="0"/>
        </w:rPr>
        <w:t xml:space="preserve"> Problèmes : lorsque les naissances augmentent, les besoins en termes de soins de santé et d’éducation augmentent. Pour les satisfaire, l’</w:t>
      </w:r>
      <w:r w:rsidR="00543D7A" w:rsidRPr="004B5EC5">
        <w:rPr>
          <w:rFonts w:ascii="Open Sans" w:hAnsi="Open Sans"/>
          <w:b w:val="0"/>
        </w:rPr>
        <w:t>É</w:t>
      </w:r>
      <w:r w:rsidRPr="004B5EC5">
        <w:rPr>
          <w:rFonts w:ascii="Open Sans" w:hAnsi="Open Sans"/>
          <w:b w:val="0"/>
        </w:rPr>
        <w:t>tat burkinabè doit dépenser beaucoup plus d’argent pour construire des infrastructures sanitaires, recruter du personnel de santé, acheter des vaccins, etc. Construire des écoles, recruter et former des enseignants pour la prise en charge des enfants qui seront de plus en plus  nombreux à être scolarisés. L’</w:t>
      </w:r>
      <w:r w:rsidR="00543D7A" w:rsidRPr="004B5EC5">
        <w:rPr>
          <w:rFonts w:ascii="Open Sans" w:hAnsi="Open Sans"/>
          <w:b w:val="0"/>
        </w:rPr>
        <w:t>É</w:t>
      </w:r>
      <w:r w:rsidRPr="004B5EC5">
        <w:rPr>
          <w:rFonts w:ascii="Open Sans" w:hAnsi="Open Sans"/>
          <w:b w:val="0"/>
        </w:rPr>
        <w:t>tat doit aussi créer des emplois pour satisfaire la demande qui augmente lorsque la population augmente…</w:t>
      </w:r>
    </w:p>
    <w:p w:rsidR="000F5172" w:rsidRPr="004B5EC5" w:rsidRDefault="000F5172" w:rsidP="004B5EC5">
      <w:pPr>
        <w:pStyle w:val="CuerpoA"/>
        <w:jc w:val="both"/>
        <w:rPr>
          <w:rStyle w:val="Ninguno"/>
          <w:rFonts w:ascii="Open Sans" w:hAnsi="Open Sans"/>
        </w:rPr>
      </w:pPr>
    </w:p>
    <w:p w:rsidR="00BF6CDF" w:rsidRPr="004B5EC5" w:rsidRDefault="00BF6CDF" w:rsidP="004B5EC5">
      <w:pPr>
        <w:pStyle w:val="CuerpoA"/>
        <w:jc w:val="both"/>
        <w:rPr>
          <w:rStyle w:val="Ninguno"/>
          <w:rFonts w:ascii="Open Sans" w:hAnsi="Open Sans"/>
        </w:rPr>
      </w:pPr>
      <w:r w:rsidRPr="004B5EC5">
        <w:rPr>
          <w:rFonts w:ascii="Open Sans" w:hAnsi="Open Sans"/>
        </w:rPr>
        <w:t>Les maladies augmentent-elles au Burkina Faso ?</w:t>
      </w:r>
    </w:p>
    <w:p w:rsidR="00BF6CDF" w:rsidRPr="004B5EC5" w:rsidRDefault="00BF6CDF" w:rsidP="004B5EC5">
      <w:pPr>
        <w:pStyle w:val="CuerpoA"/>
        <w:jc w:val="both"/>
        <w:rPr>
          <w:rFonts w:ascii="Open Sans" w:hAnsi="Open Sans"/>
          <w:b w:val="0"/>
        </w:rPr>
      </w:pPr>
    </w:p>
    <w:p w:rsidR="00BF6CDF" w:rsidRPr="004B5EC5" w:rsidRDefault="00BF6CDF" w:rsidP="004B5EC5">
      <w:pPr>
        <w:jc w:val="both"/>
        <w:rPr>
          <w:rFonts w:ascii="Open Sans" w:eastAsia="Cambria" w:hAnsi="Open Sans" w:cs="Cambria"/>
          <w:color w:val="000000"/>
          <w:u w:color="000000"/>
          <w:lang w:val="fr-FR" w:eastAsia="fr-FR"/>
        </w:rPr>
      </w:pPr>
      <w:r w:rsidRPr="004B5EC5">
        <w:rPr>
          <w:rFonts w:ascii="Open Sans" w:eastAsia="Cambria" w:hAnsi="Open Sans" w:cs="Cambria"/>
          <w:color w:val="000000"/>
          <w:u w:color="000000"/>
          <w:lang w:val="fr-FR" w:eastAsia="fr-FR"/>
        </w:rPr>
        <w:t>Malgré les efforts déployés par l’État et les partenaires au développement dans le domaine de la santé, la couverture nationale en infrastructures et personnels de santé est encore globalement très insuffisante. Selon l’annuaire de santé de 2015, il était enregistré un ratio d’un médecin pour 15 518 habitants. Et un ratio de 9 856 habitants par Centre de Santé et de Promotion Sociale (</w:t>
      </w:r>
      <w:proofErr w:type="spellStart"/>
      <w:r w:rsidRPr="004B5EC5">
        <w:rPr>
          <w:rFonts w:ascii="Open Sans" w:eastAsia="Cambria" w:hAnsi="Open Sans" w:cs="Cambria"/>
          <w:color w:val="000000"/>
          <w:u w:color="000000"/>
          <w:lang w:val="fr-FR" w:eastAsia="fr-FR"/>
        </w:rPr>
        <w:t>CSPS</w:t>
      </w:r>
      <w:proofErr w:type="spellEnd"/>
      <w:r w:rsidRPr="004B5EC5">
        <w:rPr>
          <w:rFonts w:ascii="Open Sans" w:eastAsia="Cambria" w:hAnsi="Open Sans" w:cs="Cambria"/>
          <w:color w:val="000000"/>
          <w:u w:color="000000"/>
          <w:lang w:val="fr-FR" w:eastAsia="fr-FR"/>
        </w:rPr>
        <w:t xml:space="preserve">). À cette </w:t>
      </w:r>
      <w:r w:rsidRPr="004B5EC5">
        <w:rPr>
          <w:rFonts w:ascii="Open Sans" w:eastAsia="Cambria" w:hAnsi="Open Sans" w:cs="Cambria"/>
          <w:color w:val="000000"/>
          <w:u w:color="000000"/>
          <w:lang w:val="fr-FR" w:eastAsia="fr-FR"/>
        </w:rPr>
        <w:lastRenderedPageBreak/>
        <w:t xml:space="preserve">insuffisance s’ajoute la répartition inégale de ces infrastructures et personnels au détriment des zones rurales qui sont le plus souvent faiblement couvertes en offre de personnel de santé alors que la demande est forte. </w:t>
      </w:r>
    </w:p>
    <w:p w:rsidR="00BF6CDF" w:rsidRPr="004B5EC5" w:rsidRDefault="00BF6CDF" w:rsidP="004B5EC5">
      <w:pPr>
        <w:jc w:val="both"/>
        <w:rPr>
          <w:rFonts w:ascii="Open Sans" w:eastAsia="Cambria" w:hAnsi="Open Sans" w:cs="Cambria"/>
          <w:color w:val="000000"/>
          <w:u w:color="000000"/>
          <w:lang w:val="fr-FR" w:eastAsia="fr-FR"/>
        </w:rPr>
      </w:pPr>
      <w:r w:rsidRPr="004B5EC5">
        <w:rPr>
          <w:rFonts w:ascii="Open Sans" w:eastAsia="Cambria" w:hAnsi="Open Sans" w:cs="Cambria"/>
          <w:color w:val="000000"/>
          <w:u w:color="000000"/>
          <w:lang w:val="fr-FR" w:eastAsia="fr-FR"/>
        </w:rPr>
        <w:t xml:space="preserve">Certains districts sanitaires connaissent des ruptures de stock en médicaments essentiels génériques (MEG), 23% en 2015. </w:t>
      </w:r>
    </w:p>
    <w:p w:rsidR="00BF6CDF" w:rsidRPr="004B5EC5" w:rsidRDefault="00BF6CDF" w:rsidP="004B5EC5">
      <w:pPr>
        <w:jc w:val="both"/>
        <w:rPr>
          <w:rFonts w:ascii="Open Sans" w:eastAsia="Cambria" w:hAnsi="Open Sans" w:cs="Cambria"/>
          <w:color w:val="000000"/>
          <w:u w:color="000000"/>
          <w:lang w:val="fr-FR" w:eastAsia="fr-FR"/>
        </w:rPr>
      </w:pPr>
      <w:r w:rsidRPr="004B5EC5">
        <w:rPr>
          <w:rFonts w:ascii="Open Sans" w:eastAsia="Cambria" w:hAnsi="Open Sans" w:cs="Cambria"/>
          <w:color w:val="000000"/>
          <w:u w:color="000000"/>
          <w:lang w:val="fr-FR" w:eastAsia="fr-FR"/>
        </w:rPr>
        <w:t xml:space="preserve">Les populations ont de plus en plus recours aux formations sanitaires pour se faire soigner. Mais beaucoup de malades utilisent encore la médecine traditionnelle  à travers le recours aux </w:t>
      </w:r>
      <w:proofErr w:type="spellStart"/>
      <w:r w:rsidRPr="004B5EC5">
        <w:rPr>
          <w:rFonts w:ascii="Open Sans" w:eastAsia="Cambria" w:hAnsi="Open Sans" w:cs="Cambria"/>
          <w:color w:val="000000"/>
          <w:u w:color="000000"/>
          <w:lang w:val="fr-FR" w:eastAsia="fr-FR"/>
        </w:rPr>
        <w:t>tradipraticiens</w:t>
      </w:r>
      <w:proofErr w:type="spellEnd"/>
      <w:r w:rsidRPr="004B5EC5">
        <w:rPr>
          <w:rFonts w:ascii="Open Sans" w:eastAsia="Cambria" w:hAnsi="Open Sans" w:cs="Cambria"/>
          <w:color w:val="000000"/>
          <w:u w:color="000000"/>
          <w:lang w:val="fr-FR" w:eastAsia="fr-FR"/>
        </w:rPr>
        <w:t>. D’autres utilisent des plantes dont les vertus médicinales sont avérées. Le coût élevé de la médecine moderne la rend peu accessible aux populations aux revenus modestes.</w:t>
      </w:r>
    </w:p>
    <w:p w:rsidR="00BF6CDF" w:rsidRPr="004B5EC5" w:rsidRDefault="00BF6CDF" w:rsidP="004B5EC5">
      <w:pPr>
        <w:pStyle w:val="CuerpoA"/>
        <w:jc w:val="both"/>
        <w:rPr>
          <w:rStyle w:val="Ninguno"/>
          <w:rFonts w:ascii="Open Sans" w:hAnsi="Open Sans"/>
        </w:rPr>
      </w:pPr>
    </w:p>
    <w:p w:rsidR="00BF6CDF" w:rsidRPr="004B5EC5" w:rsidRDefault="00BF6CDF" w:rsidP="004B5EC5">
      <w:pPr>
        <w:pStyle w:val="CuerpoA"/>
        <w:jc w:val="both"/>
        <w:rPr>
          <w:rStyle w:val="Ninguno"/>
          <w:rFonts w:ascii="Open Sans" w:hAnsi="Open Sans"/>
        </w:rPr>
      </w:pPr>
      <w:r w:rsidRPr="004B5EC5">
        <w:rPr>
          <w:rFonts w:ascii="Open Sans" w:hAnsi="Open Sans"/>
        </w:rPr>
        <w:t>Quelles sont les maladies les plus courantes ?</w:t>
      </w:r>
    </w:p>
    <w:p w:rsidR="00BF6CDF" w:rsidRPr="004B5EC5" w:rsidRDefault="00BF6CDF" w:rsidP="004B5EC5">
      <w:pPr>
        <w:pStyle w:val="CuerpoA"/>
        <w:jc w:val="both"/>
        <w:rPr>
          <w:rFonts w:ascii="Open Sans" w:hAnsi="Open Sans"/>
          <w:b w:val="0"/>
        </w:rPr>
      </w:pPr>
    </w:p>
    <w:p w:rsidR="00BF6CDF" w:rsidRPr="004B5EC5" w:rsidRDefault="00BF6CDF" w:rsidP="004B5EC5">
      <w:pPr>
        <w:pStyle w:val="CuerpoA"/>
        <w:jc w:val="both"/>
        <w:rPr>
          <w:rFonts w:ascii="Open Sans" w:hAnsi="Open Sans"/>
          <w:b w:val="0"/>
        </w:rPr>
      </w:pPr>
      <w:r w:rsidRPr="004B5EC5">
        <w:rPr>
          <w:rFonts w:ascii="Open Sans" w:hAnsi="Open Sans"/>
          <w:b w:val="0"/>
        </w:rPr>
        <w:t>Le paludisme est la maladie qui cause le plus de ravage au Burkina Faso. Selon l’annuaire statistique de la santé de 2015, il a constitué le premier motif de consultation externe dans les formations sanitaires de base et la première cause de décès dans les formations sanitaires. Les autres maladies les plus courantes sont la méningite, l’anémie, les infections respiratoires, les maladies diarrhéiques, la rougeole. Ces maladies touchent essentiellement les enfants (surtout ceux de moins de 5 ans) et les femmes.</w:t>
      </w:r>
    </w:p>
    <w:p w:rsidR="00BF6CDF" w:rsidRPr="004B5EC5" w:rsidRDefault="00BF6CDF" w:rsidP="004B5EC5">
      <w:pPr>
        <w:pStyle w:val="CuerpoA"/>
        <w:jc w:val="both"/>
        <w:rPr>
          <w:rStyle w:val="Ninguno"/>
          <w:rFonts w:ascii="Open Sans" w:hAnsi="Open Sans"/>
        </w:rPr>
      </w:pPr>
    </w:p>
    <w:p w:rsidR="00BF6CDF" w:rsidRPr="004B5EC5" w:rsidRDefault="00BF6CDF" w:rsidP="004B5EC5">
      <w:pPr>
        <w:pStyle w:val="CuerpoA"/>
        <w:jc w:val="both"/>
        <w:rPr>
          <w:rStyle w:val="Ninguno"/>
          <w:rFonts w:ascii="Open Sans" w:hAnsi="Open Sans"/>
        </w:rPr>
      </w:pPr>
    </w:p>
    <w:p w:rsidR="000F5172" w:rsidRPr="004B5EC5" w:rsidRDefault="005B2951" w:rsidP="004B5EC5">
      <w:pPr>
        <w:pStyle w:val="CuerpoA"/>
        <w:jc w:val="both"/>
        <w:rPr>
          <w:rStyle w:val="Ninguno"/>
          <w:rFonts w:ascii="Open Sans" w:hAnsi="Open Sans"/>
        </w:rPr>
      </w:pPr>
      <w:r w:rsidRPr="004B5EC5">
        <w:rPr>
          <w:rFonts w:ascii="Open Sans" w:hAnsi="Open Sans"/>
        </w:rPr>
        <w:t>Y'a-t-il plus ou moins de décès qu'avant ?</w:t>
      </w:r>
    </w:p>
    <w:p w:rsidR="00C058F7" w:rsidRPr="004B5EC5" w:rsidRDefault="00C058F7" w:rsidP="004B5EC5">
      <w:pPr>
        <w:pStyle w:val="CuerpoA"/>
        <w:jc w:val="both"/>
        <w:rPr>
          <w:rFonts w:ascii="Open Sans" w:hAnsi="Open Sans"/>
          <w:b w:val="0"/>
        </w:rPr>
      </w:pPr>
    </w:p>
    <w:p w:rsidR="00C058F7" w:rsidRPr="004B5EC5" w:rsidRDefault="005B2951" w:rsidP="004B5EC5">
      <w:pPr>
        <w:pStyle w:val="CuerpoA"/>
        <w:jc w:val="both"/>
        <w:rPr>
          <w:rFonts w:ascii="Open Sans" w:hAnsi="Open Sans"/>
          <w:b w:val="0"/>
        </w:rPr>
      </w:pPr>
      <w:r w:rsidRPr="004B5EC5">
        <w:rPr>
          <w:rFonts w:ascii="Open Sans" w:hAnsi="Open Sans"/>
          <w:b w:val="0"/>
        </w:rPr>
        <w:t xml:space="preserve">La mortalité générale a baissé de manière importante. Dans les années 60, sur 1000 individus, 32 mourraient en moyenne chaque année. Ce niveau est passé à 12 individus sur 1000 habitants en 2006. Cette baisse de la mortalité générale touche aussi bien les hommes que les femmes. C’est en milieu rural (campagne) que le niveau de mortalité est le plus élevé. Il y est en 2006, deux fois plus </w:t>
      </w:r>
      <w:proofErr w:type="gramStart"/>
      <w:r w:rsidRPr="004B5EC5">
        <w:rPr>
          <w:rFonts w:ascii="Open Sans" w:hAnsi="Open Sans"/>
          <w:b w:val="0"/>
        </w:rPr>
        <w:t>élevé</w:t>
      </w:r>
      <w:proofErr w:type="gramEnd"/>
      <w:r w:rsidRPr="004B5EC5">
        <w:rPr>
          <w:rFonts w:ascii="Open Sans" w:hAnsi="Open Sans"/>
          <w:b w:val="0"/>
        </w:rPr>
        <w:t xml:space="preserve"> qu’en milieu urbain (13‰ contre 7‰).</w:t>
      </w:r>
    </w:p>
    <w:p w:rsidR="00DF450B" w:rsidRPr="004B5EC5" w:rsidRDefault="00DF450B" w:rsidP="004B5EC5">
      <w:pPr>
        <w:pStyle w:val="CuerpoA"/>
        <w:jc w:val="both"/>
        <w:rPr>
          <w:rStyle w:val="Ninguno"/>
          <w:rFonts w:ascii="Open Sans" w:hAnsi="Open Sans"/>
        </w:rPr>
      </w:pPr>
    </w:p>
    <w:p w:rsidR="00C058F7" w:rsidRPr="004B5EC5" w:rsidRDefault="00872434" w:rsidP="004B5EC5">
      <w:pPr>
        <w:pStyle w:val="CuerpoA"/>
        <w:jc w:val="both"/>
        <w:rPr>
          <w:rStyle w:val="Ninguno"/>
          <w:rFonts w:ascii="Open Sans" w:hAnsi="Open Sans"/>
        </w:rPr>
      </w:pPr>
      <w:r w:rsidRPr="004B5EC5">
        <w:rPr>
          <w:rFonts w:ascii="Open Sans" w:hAnsi="Open Sans"/>
        </w:rPr>
        <w:t>En moyenne, à quel âge les gens meurent-ils ?</w:t>
      </w:r>
    </w:p>
    <w:p w:rsidR="00C058F7" w:rsidRPr="004B5EC5" w:rsidRDefault="00C058F7" w:rsidP="004B5EC5">
      <w:pPr>
        <w:pStyle w:val="CuerpoA"/>
        <w:jc w:val="both"/>
        <w:rPr>
          <w:rFonts w:ascii="Open Sans" w:hAnsi="Open Sans"/>
          <w:b w:val="0"/>
        </w:rPr>
      </w:pPr>
    </w:p>
    <w:p w:rsidR="000F5172" w:rsidRPr="004B5EC5" w:rsidRDefault="00872434" w:rsidP="004B5EC5">
      <w:pPr>
        <w:pStyle w:val="CuerpoA"/>
        <w:jc w:val="both"/>
        <w:rPr>
          <w:rFonts w:ascii="Open Sans" w:hAnsi="Open Sans"/>
          <w:b w:val="0"/>
        </w:rPr>
      </w:pPr>
      <w:r w:rsidRPr="004B5EC5">
        <w:rPr>
          <w:rFonts w:ascii="Open Sans" w:hAnsi="Open Sans"/>
          <w:b w:val="0"/>
        </w:rPr>
        <w:t xml:space="preserve">Au Burkina Faso, les gens meurent en moyenne à 56,7 ans. La durée de  vie moyenne est de 55,8 ans pour les hommes et de 57,5 ans pour les femmes selon les résultats du recensement de 2006. Autrement dit, si les conditions de 2006 restent constantes, un individu qui naît au Burkina Faso vivrait 56,7 ans.  </w:t>
      </w:r>
    </w:p>
    <w:p w:rsidR="006C1F47" w:rsidRPr="004B5EC5" w:rsidRDefault="006C1F47" w:rsidP="004B5EC5">
      <w:pPr>
        <w:pStyle w:val="CuerpoA"/>
        <w:jc w:val="both"/>
        <w:rPr>
          <w:rStyle w:val="Ninguno"/>
          <w:rFonts w:ascii="Open Sans" w:hAnsi="Open Sans"/>
        </w:rPr>
      </w:pPr>
    </w:p>
    <w:p w:rsidR="00617939" w:rsidRPr="004B5EC5" w:rsidRDefault="00617939" w:rsidP="004B5EC5">
      <w:pPr>
        <w:pStyle w:val="CuerpoA"/>
        <w:jc w:val="both"/>
        <w:rPr>
          <w:rStyle w:val="Ninguno"/>
          <w:rFonts w:ascii="Open Sans" w:hAnsi="Open Sans"/>
        </w:rPr>
      </w:pPr>
      <w:r w:rsidRPr="004B5EC5">
        <w:rPr>
          <w:rFonts w:ascii="Open Sans" w:hAnsi="Open Sans"/>
        </w:rPr>
        <w:t>Quels sont les problèmes causés par l'explosion démographique au Burkina ?</w:t>
      </w:r>
    </w:p>
    <w:p w:rsidR="00617939" w:rsidRPr="004B5EC5" w:rsidRDefault="00617939" w:rsidP="004B5EC5">
      <w:pPr>
        <w:pStyle w:val="CuerpoA"/>
        <w:jc w:val="both"/>
        <w:rPr>
          <w:rFonts w:ascii="Open Sans" w:hAnsi="Open Sans"/>
          <w:b w:val="0"/>
        </w:rPr>
      </w:pPr>
    </w:p>
    <w:p w:rsidR="00617939" w:rsidRPr="004B5EC5" w:rsidRDefault="00617939" w:rsidP="004B5EC5">
      <w:pPr>
        <w:pStyle w:val="CuerpoA"/>
        <w:jc w:val="both"/>
        <w:rPr>
          <w:rFonts w:ascii="Open Sans" w:hAnsi="Open Sans"/>
          <w:b w:val="0"/>
        </w:rPr>
      </w:pPr>
      <w:r w:rsidRPr="004B5EC5">
        <w:rPr>
          <w:rFonts w:ascii="Open Sans" w:hAnsi="Open Sans"/>
          <w:b w:val="0"/>
        </w:rPr>
        <w:lastRenderedPageBreak/>
        <w:t xml:space="preserve">Le taux d’accroissement intercensitaire de la population burkinabé entre 1996 et 2006 était à un taux relativement élevé de 3,1%, probablement du fait de la fécondité toujours élevée et de la mortalité en baisse. Un accroissement démographique trop élevé a un impact sur l’économie, sur l’environnement et sur les ressources. </w:t>
      </w:r>
    </w:p>
    <w:p w:rsidR="00617939" w:rsidRPr="004B5EC5" w:rsidRDefault="00617939" w:rsidP="004B5EC5">
      <w:pPr>
        <w:pStyle w:val="CuerpoA"/>
        <w:jc w:val="both"/>
        <w:rPr>
          <w:rFonts w:ascii="Open Sans" w:hAnsi="Open Sans"/>
          <w:b w:val="0"/>
        </w:rPr>
      </w:pPr>
      <w:r w:rsidRPr="004B5EC5">
        <w:rPr>
          <w:rFonts w:ascii="Open Sans" w:hAnsi="Open Sans"/>
          <w:b w:val="0"/>
        </w:rPr>
        <w:t xml:space="preserve">Une augmentation des besoins en emploi liée à l’augmentation de la population jeune </w:t>
      </w:r>
    </w:p>
    <w:p w:rsidR="00617939" w:rsidRPr="004B5EC5" w:rsidRDefault="00617939" w:rsidP="004B5EC5">
      <w:pPr>
        <w:pStyle w:val="CuerpoA"/>
        <w:jc w:val="both"/>
        <w:rPr>
          <w:rFonts w:ascii="Open Sans" w:hAnsi="Open Sans"/>
          <w:b w:val="0"/>
        </w:rPr>
      </w:pPr>
      <w:r w:rsidRPr="004B5EC5">
        <w:rPr>
          <w:rFonts w:ascii="Open Sans" w:hAnsi="Open Sans"/>
          <w:b w:val="0"/>
        </w:rPr>
        <w:t>Une augmentation de la population dépendante (population à charge)</w:t>
      </w:r>
    </w:p>
    <w:p w:rsidR="00617939" w:rsidRPr="004B5EC5" w:rsidRDefault="00617939" w:rsidP="004B5EC5">
      <w:pPr>
        <w:pStyle w:val="CuerpoA"/>
        <w:jc w:val="both"/>
        <w:rPr>
          <w:rFonts w:ascii="Open Sans" w:hAnsi="Open Sans"/>
          <w:b w:val="0"/>
        </w:rPr>
      </w:pPr>
      <w:r w:rsidRPr="004B5EC5">
        <w:rPr>
          <w:rFonts w:ascii="Open Sans" w:hAnsi="Open Sans"/>
          <w:b w:val="0"/>
        </w:rPr>
        <w:t>Une augmentation des besoins en infrastructures sanitaires et éducatives : plus d’enfants à soigner et à vacciner, plus d’enfants à scolariser, plus de femmes en âge de procréer à prendre en charge</w:t>
      </w:r>
    </w:p>
    <w:p w:rsidR="00617939" w:rsidRPr="004B5EC5" w:rsidRDefault="00617939" w:rsidP="004B5EC5">
      <w:pPr>
        <w:pStyle w:val="CuerpoA"/>
        <w:jc w:val="both"/>
        <w:rPr>
          <w:rFonts w:ascii="Open Sans" w:hAnsi="Open Sans"/>
          <w:b w:val="0"/>
        </w:rPr>
      </w:pPr>
      <w:r w:rsidRPr="004B5EC5">
        <w:rPr>
          <w:rFonts w:ascii="Open Sans" w:hAnsi="Open Sans"/>
          <w:b w:val="0"/>
        </w:rPr>
        <w:t>Une extension des surfaces de production agricole, une dégradation plus importante de l’environnement : problème d’évacuation des déchets, consommation élevée de bois, importante pollution atmosphérique, etc.</w:t>
      </w:r>
    </w:p>
    <w:p w:rsidR="00617939" w:rsidRPr="004B5EC5" w:rsidRDefault="00617939" w:rsidP="004B5EC5">
      <w:pPr>
        <w:pStyle w:val="CuerpoA"/>
        <w:jc w:val="both"/>
        <w:rPr>
          <w:rFonts w:ascii="Open Sans" w:hAnsi="Open Sans"/>
          <w:b w:val="0"/>
        </w:rPr>
      </w:pPr>
      <w:r w:rsidRPr="004B5EC5">
        <w:rPr>
          <w:rFonts w:ascii="Open Sans" w:hAnsi="Open Sans"/>
          <w:b w:val="0"/>
        </w:rPr>
        <w:t>Une augmentation des besoins en logements, besoins accrus en eau potable, etc.</w:t>
      </w:r>
    </w:p>
    <w:p w:rsidR="008F50F7" w:rsidRPr="004B5EC5" w:rsidRDefault="008F50F7" w:rsidP="004B5EC5">
      <w:pPr>
        <w:pStyle w:val="CuerpoA"/>
        <w:jc w:val="both"/>
        <w:rPr>
          <w:rFonts w:ascii="Open Sans" w:eastAsia="Arial Unicode MS" w:hAnsi="Open Sans" w:cs="Times New Roman"/>
          <w:color w:val="auto"/>
          <w:sz w:val="20"/>
          <w:szCs w:val="20"/>
          <w:lang/>
        </w:rPr>
      </w:pPr>
    </w:p>
    <w:bookmarkEnd w:id="0"/>
    <w:sectPr w:rsidR="008F50F7" w:rsidRPr="004B5EC5">
      <w:headerReference w:type="default" r:id="rId7"/>
      <w:footerReference w:type="default" r:id="rId8"/>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F58" w:rsidRDefault="007E5F58">
      <w:r>
        <w:separator/>
      </w:r>
    </w:p>
  </w:endnote>
  <w:endnote w:type="continuationSeparator" w:id="0">
    <w:p w:rsidR="007E5F58" w:rsidRDefault="007E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70" w:rsidRDefault="00565670">
    <w:pPr>
      <w:pStyle w:val="footer"/>
      <w:tabs>
        <w:tab w:val="clear" w:pos="9072"/>
        <w:tab w:val="right" w:pos="9046"/>
      </w:tabs>
      <w:jc w:val="right"/>
      <w:rPr>
        <w:rFonts w:ascii="Times New Roman" w:eastAsia="Arial Unicode MS" w:hAnsi="Times New Roman" w:cs="Times New Roman"/>
        <w:color w:val="auto"/>
        <w:sz w:val="20"/>
        <w:szCs w:val="20"/>
        <w:lang/>
      </w:rPr>
    </w:pPr>
    <w:r>
      <w:fldChar w:fldCharType="begin"/>
    </w:r>
    <w:r>
      <w:instrText xml:space="preserve"> </w:instrText>
    </w:r>
    <w:r w:rsidR="001049CF">
      <w:instrText>PAGE</w:instrText>
    </w:r>
    <w:r>
      <w:instrText xml:space="preserve"> </w:instrText>
    </w:r>
    <w:r>
      <w:fldChar w:fldCharType="separate"/>
    </w:r>
    <w:r w:rsidR="004B5EC5">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F58" w:rsidRDefault="007E5F58">
      <w:r>
        <w:separator/>
      </w:r>
    </w:p>
  </w:footnote>
  <w:footnote w:type="continuationSeparator" w:id="0">
    <w:p w:rsidR="007E5F58" w:rsidRDefault="007E5F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70" w:rsidRDefault="00565670">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3074" fillcolor="white" strokecolor="#4f81bd">
      <v:fill color="white"/>
      <v:stroke color="#4f81bd" weight="2pt"/>
      <v:textbox style="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B46"/>
    <w:rsid w:val="0004406E"/>
    <w:rsid w:val="00087F39"/>
    <w:rsid w:val="000E2484"/>
    <w:rsid w:val="000F5172"/>
    <w:rsid w:val="001049CF"/>
    <w:rsid w:val="001F7F33"/>
    <w:rsid w:val="002202E6"/>
    <w:rsid w:val="00230D45"/>
    <w:rsid w:val="0029359B"/>
    <w:rsid w:val="002F1F9C"/>
    <w:rsid w:val="00346131"/>
    <w:rsid w:val="003541F5"/>
    <w:rsid w:val="00392A57"/>
    <w:rsid w:val="003D20AC"/>
    <w:rsid w:val="003F639E"/>
    <w:rsid w:val="00401610"/>
    <w:rsid w:val="00405971"/>
    <w:rsid w:val="00427589"/>
    <w:rsid w:val="00496BF0"/>
    <w:rsid w:val="004B5EC5"/>
    <w:rsid w:val="004F45D1"/>
    <w:rsid w:val="0052711C"/>
    <w:rsid w:val="00543D7A"/>
    <w:rsid w:val="00565670"/>
    <w:rsid w:val="00571A13"/>
    <w:rsid w:val="00585FF5"/>
    <w:rsid w:val="005B2951"/>
    <w:rsid w:val="005D3878"/>
    <w:rsid w:val="00602EBA"/>
    <w:rsid w:val="00617939"/>
    <w:rsid w:val="00643823"/>
    <w:rsid w:val="006677CE"/>
    <w:rsid w:val="006A7F13"/>
    <w:rsid w:val="006C1F47"/>
    <w:rsid w:val="006E2166"/>
    <w:rsid w:val="007A0F2E"/>
    <w:rsid w:val="007B5051"/>
    <w:rsid w:val="007C22C4"/>
    <w:rsid w:val="007E5F58"/>
    <w:rsid w:val="00836831"/>
    <w:rsid w:val="00872434"/>
    <w:rsid w:val="008C4DFC"/>
    <w:rsid w:val="008F47DC"/>
    <w:rsid w:val="008F50F7"/>
    <w:rsid w:val="00A00E14"/>
    <w:rsid w:val="00A84119"/>
    <w:rsid w:val="00B873E3"/>
    <w:rsid w:val="00BC7D21"/>
    <w:rsid w:val="00BF6CDF"/>
    <w:rsid w:val="00C058F7"/>
    <w:rsid w:val="00C32190"/>
    <w:rsid w:val="00CA1891"/>
    <w:rsid w:val="00CA65F6"/>
    <w:rsid w:val="00CE70EB"/>
    <w:rsid w:val="00D4228E"/>
    <w:rsid w:val="00DA2DAF"/>
    <w:rsid w:val="00DF450B"/>
    <w:rsid w:val="00E579B3"/>
    <w:rsid w:val="00EA0F01"/>
    <w:rsid w:val="00F270D1"/>
    <w:rsid w:val="00F650E0"/>
    <w:rsid w:val="00F7746E"/>
    <w:rsid w:val="00FA4B46"/>
    <w:rsid w:val="00FB6436"/>
    <w:rsid w:val="00FD05AD"/>
    <w:rsid w:val="00FF00C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fillcolor="white" strokecolor="#4f81bd">
      <v:fill color="white"/>
      <v:stroke color="#4f81bd" weight="2pt"/>
      <v:textbox style="mso-fit-shape-to-text:t" inset="0,0,0,0"/>
    </o:shapedefaults>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Pr>
      <w:sz w:val="24"/>
      <w:szCs w:val="24"/>
      <w:lang w:val="en-US" w:eastAsia="en-US"/>
    </w:rPr>
  </w:style>
  <w:style w:type="paragraph" w:styleId="Titre3">
    <w:name w:val="heading 3"/>
    <w:basedOn w:val="Normal"/>
    <w:link w:val="Titre3Car"/>
    <w:uiPriority w:val="9"/>
    <w:qFormat/>
    <w:locked/>
    <w:rsid w:val="008F50F7"/>
    <w:pPr>
      <w:spacing w:before="100" w:beforeAutospacing="1" w:after="100" w:afterAutospacing="1"/>
      <w:outlineLvl w:val="2"/>
    </w:pPr>
    <w:rPr>
      <w:rFonts w:ascii="Times" w:hAnsi="Times"/>
      <w:b/>
      <w:bCs/>
      <w:sz w:val="27"/>
      <w:szCs w:val="27"/>
      <w:lang w:val="fr-FR" w:eastAsia="fr-FR"/>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autoRedefine/>
    <w:semiHidden/>
  </w:style>
  <w:style w:type="character" w:styleId="Lienhypertexte">
    <w:name w:val="Hyperlink"/>
    <w:autoRedefine/>
    <w:rPr>
      <w:u w:val="single"/>
    </w:rPr>
  </w:style>
  <w:style w:type="paragraph" w:customStyle="1" w:styleId="Cabeceraypie">
    <w:name w:val="Cabecera y pie"/>
    <w:autoRedefine/>
    <w:pPr>
      <w:tabs>
        <w:tab w:val="right" w:pos="9020"/>
      </w:tabs>
    </w:pPr>
    <w:rPr>
      <w:rFonts w:ascii="Helvetica" w:eastAsia="Arial Unicode MS" w:hAnsi="Helvetica" w:cs="Arial Unicode MS"/>
      <w:color w:val="000000"/>
      <w:sz w:val="24"/>
      <w:szCs w:val="24"/>
    </w:rPr>
  </w:style>
  <w:style w:type="paragraph" w:customStyle="1" w:styleId="footer">
    <w:name w:val="footer"/>
    <w:autoRedefine/>
    <w:pPr>
      <w:tabs>
        <w:tab w:val="center" w:pos="4536"/>
        <w:tab w:val="right" w:pos="9072"/>
      </w:tabs>
    </w:pPr>
    <w:rPr>
      <w:rFonts w:ascii="Cambria" w:eastAsia="Cambria" w:hAnsi="Cambria" w:cs="Cambria"/>
      <w:color w:val="000000"/>
      <w:sz w:val="24"/>
      <w:szCs w:val="24"/>
      <w:u w:color="000000"/>
    </w:rPr>
  </w:style>
  <w:style w:type="paragraph" w:customStyle="1" w:styleId="CuerpoA">
    <w:name w:val="Cuerpo A"/>
    <w:autoRedefine/>
    <w:rsid w:val="00346131"/>
    <w:rPr>
      <w:rFonts w:ascii="Cambria" w:eastAsia="Cambria" w:hAnsi="Cambria" w:cs="Cambria"/>
      <w:b/>
      <w:color w:val="000000"/>
      <w:sz w:val="24"/>
      <w:szCs w:val="24"/>
      <w:u w:color="000000"/>
    </w:rPr>
  </w:style>
  <w:style w:type="character" w:customStyle="1" w:styleId="Ninguno">
    <w:name w:val="Ninguno"/>
    <w:autoRedefine/>
    <w:rPr>
      <w:lang w:val="fr-FR"/>
    </w:rPr>
  </w:style>
  <w:style w:type="character" w:customStyle="1" w:styleId="NingunoA">
    <w:name w:val="Ninguno A"/>
    <w:autoRedefine/>
    <w:rPr>
      <w:lang w:val="fr-FR"/>
    </w:rPr>
  </w:style>
  <w:style w:type="paragraph" w:customStyle="1" w:styleId="Cuerpo">
    <w:name w:val="Cuerpo"/>
    <w:rsid w:val="00F7746E"/>
    <w:pPr>
      <w:spacing w:after="160" w:line="259" w:lineRule="auto"/>
    </w:pPr>
    <w:rPr>
      <w:rFonts w:ascii="Calibri" w:eastAsia="Calibri" w:hAnsi="Calibri" w:cs="Calibri"/>
      <w:color w:val="000000"/>
      <w:sz w:val="22"/>
      <w:szCs w:val="22"/>
      <w:u w:color="000000"/>
      <w:lang w:val="en-US" w:eastAsia="en-US"/>
    </w:rPr>
  </w:style>
  <w:style w:type="paragraph" w:customStyle="1" w:styleId="Standard">
    <w:name w:val="Standard"/>
    <w:rsid w:val="00F7746E"/>
    <w:pPr>
      <w:suppressAutoHyphens/>
      <w:spacing w:after="200" w:line="276" w:lineRule="auto"/>
    </w:pPr>
    <w:rPr>
      <w:rFonts w:ascii="Calibri" w:eastAsia="Calibri" w:hAnsi="Calibri" w:cs="Calibri"/>
      <w:color w:val="000000"/>
      <w:kern w:val="3"/>
      <w:sz w:val="22"/>
      <w:szCs w:val="22"/>
      <w:u w:color="000000"/>
      <w:lang w:eastAsia="en-US"/>
    </w:rPr>
  </w:style>
  <w:style w:type="character" w:customStyle="1" w:styleId="Titre3Car">
    <w:name w:val="Titre 3 Car"/>
    <w:link w:val="Titre3"/>
    <w:uiPriority w:val="9"/>
    <w:rsid w:val="008F50F7"/>
    <w:rPr>
      <w:rFonts w:ascii="Times" w:hAnsi="Times"/>
      <w:b/>
      <w:bCs/>
      <w:sz w:val="27"/>
      <w:szCs w:val="2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Pr>
      <w:sz w:val="24"/>
      <w:szCs w:val="24"/>
      <w:lang w:val="en-US" w:eastAsia="en-US"/>
    </w:rPr>
  </w:style>
  <w:style w:type="paragraph" w:styleId="Titre3">
    <w:name w:val="heading 3"/>
    <w:basedOn w:val="Normal"/>
    <w:link w:val="Titre3Car"/>
    <w:uiPriority w:val="9"/>
    <w:qFormat/>
    <w:locked/>
    <w:rsid w:val="008F50F7"/>
    <w:pPr>
      <w:spacing w:before="100" w:beforeAutospacing="1" w:after="100" w:afterAutospacing="1"/>
      <w:outlineLvl w:val="2"/>
    </w:pPr>
    <w:rPr>
      <w:rFonts w:ascii="Times" w:hAnsi="Times"/>
      <w:b/>
      <w:bCs/>
      <w:sz w:val="27"/>
      <w:szCs w:val="27"/>
      <w:lang w:val="fr-FR" w:eastAsia="fr-FR"/>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autoRedefine/>
    <w:semiHidden/>
  </w:style>
  <w:style w:type="character" w:styleId="Lienhypertexte">
    <w:name w:val="Hyperlink"/>
    <w:autoRedefine/>
    <w:rPr>
      <w:u w:val="single"/>
    </w:rPr>
  </w:style>
  <w:style w:type="paragraph" w:customStyle="1" w:styleId="Cabeceraypie">
    <w:name w:val="Cabecera y pie"/>
    <w:autoRedefine/>
    <w:pPr>
      <w:tabs>
        <w:tab w:val="right" w:pos="9020"/>
      </w:tabs>
    </w:pPr>
    <w:rPr>
      <w:rFonts w:ascii="Helvetica" w:eastAsia="Arial Unicode MS" w:hAnsi="Helvetica" w:cs="Arial Unicode MS"/>
      <w:color w:val="000000"/>
      <w:sz w:val="24"/>
      <w:szCs w:val="24"/>
    </w:rPr>
  </w:style>
  <w:style w:type="paragraph" w:customStyle="1" w:styleId="footer">
    <w:name w:val="footer"/>
    <w:autoRedefine/>
    <w:pPr>
      <w:tabs>
        <w:tab w:val="center" w:pos="4536"/>
        <w:tab w:val="right" w:pos="9072"/>
      </w:tabs>
    </w:pPr>
    <w:rPr>
      <w:rFonts w:ascii="Cambria" w:eastAsia="Cambria" w:hAnsi="Cambria" w:cs="Cambria"/>
      <w:color w:val="000000"/>
      <w:sz w:val="24"/>
      <w:szCs w:val="24"/>
      <w:u w:color="000000"/>
    </w:rPr>
  </w:style>
  <w:style w:type="paragraph" w:customStyle="1" w:styleId="CuerpoA">
    <w:name w:val="Cuerpo A"/>
    <w:autoRedefine/>
    <w:rsid w:val="00346131"/>
    <w:rPr>
      <w:rFonts w:ascii="Cambria" w:eastAsia="Cambria" w:hAnsi="Cambria" w:cs="Cambria"/>
      <w:b/>
      <w:color w:val="000000"/>
      <w:sz w:val="24"/>
      <w:szCs w:val="24"/>
      <w:u w:color="000000"/>
    </w:rPr>
  </w:style>
  <w:style w:type="character" w:customStyle="1" w:styleId="Ninguno">
    <w:name w:val="Ninguno"/>
    <w:autoRedefine/>
    <w:rPr>
      <w:lang w:val="fr-FR"/>
    </w:rPr>
  </w:style>
  <w:style w:type="character" w:customStyle="1" w:styleId="NingunoA">
    <w:name w:val="Ninguno A"/>
    <w:autoRedefine/>
    <w:rPr>
      <w:lang w:val="fr-FR"/>
    </w:rPr>
  </w:style>
  <w:style w:type="paragraph" w:customStyle="1" w:styleId="Cuerpo">
    <w:name w:val="Cuerpo"/>
    <w:rsid w:val="00F7746E"/>
    <w:pPr>
      <w:spacing w:after="160" w:line="259" w:lineRule="auto"/>
    </w:pPr>
    <w:rPr>
      <w:rFonts w:ascii="Calibri" w:eastAsia="Calibri" w:hAnsi="Calibri" w:cs="Calibri"/>
      <w:color w:val="000000"/>
      <w:sz w:val="22"/>
      <w:szCs w:val="22"/>
      <w:u w:color="000000"/>
      <w:lang w:val="en-US" w:eastAsia="en-US"/>
    </w:rPr>
  </w:style>
  <w:style w:type="paragraph" w:customStyle="1" w:styleId="Standard">
    <w:name w:val="Standard"/>
    <w:rsid w:val="00F7746E"/>
    <w:pPr>
      <w:suppressAutoHyphens/>
      <w:spacing w:after="200" w:line="276" w:lineRule="auto"/>
    </w:pPr>
    <w:rPr>
      <w:rFonts w:ascii="Calibri" w:eastAsia="Calibri" w:hAnsi="Calibri" w:cs="Calibri"/>
      <w:color w:val="000000"/>
      <w:kern w:val="3"/>
      <w:sz w:val="22"/>
      <w:szCs w:val="22"/>
      <w:u w:color="000000"/>
      <w:lang w:eastAsia="en-US"/>
    </w:rPr>
  </w:style>
  <w:style w:type="character" w:customStyle="1" w:styleId="Titre3Car">
    <w:name w:val="Titre 3 Car"/>
    <w:link w:val="Titre3"/>
    <w:uiPriority w:val="9"/>
    <w:rsid w:val="008F50F7"/>
    <w:rPr>
      <w:rFonts w:ascii="Times" w:hAnsi="Times"/>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81927">
      <w:bodyDiv w:val="1"/>
      <w:marLeft w:val="0"/>
      <w:marRight w:val="0"/>
      <w:marTop w:val="0"/>
      <w:marBottom w:val="0"/>
      <w:divBdr>
        <w:top w:val="none" w:sz="0" w:space="0" w:color="auto"/>
        <w:left w:val="none" w:sz="0" w:space="0" w:color="auto"/>
        <w:bottom w:val="none" w:sz="0" w:space="0" w:color="auto"/>
        <w:right w:val="none" w:sz="0" w:space="0" w:color="auto"/>
      </w:divBdr>
      <w:divsChild>
        <w:div w:id="837311740">
          <w:marLeft w:val="0"/>
          <w:marRight w:val="0"/>
          <w:marTop w:val="0"/>
          <w:marBottom w:val="0"/>
          <w:divBdr>
            <w:top w:val="none" w:sz="0" w:space="0" w:color="auto"/>
            <w:left w:val="none" w:sz="0" w:space="0" w:color="auto"/>
            <w:bottom w:val="none" w:sz="0" w:space="0" w:color="auto"/>
            <w:right w:val="none" w:sz="0" w:space="0" w:color="auto"/>
          </w:divBdr>
        </w:div>
        <w:div w:id="1067655327">
          <w:marLeft w:val="0"/>
          <w:marRight w:val="0"/>
          <w:marTop w:val="0"/>
          <w:marBottom w:val="0"/>
          <w:divBdr>
            <w:top w:val="none" w:sz="0" w:space="0" w:color="auto"/>
            <w:left w:val="none" w:sz="0" w:space="0" w:color="auto"/>
            <w:bottom w:val="none" w:sz="0" w:space="0" w:color="auto"/>
            <w:right w:val="none" w:sz="0" w:space="0" w:color="auto"/>
          </w:divBdr>
        </w:div>
        <w:div w:id="1369454561">
          <w:marLeft w:val="0"/>
          <w:marRight w:val="0"/>
          <w:marTop w:val="0"/>
          <w:marBottom w:val="0"/>
          <w:divBdr>
            <w:top w:val="none" w:sz="0" w:space="0" w:color="auto"/>
            <w:left w:val="none" w:sz="0" w:space="0" w:color="auto"/>
            <w:bottom w:val="none" w:sz="0" w:space="0" w:color="auto"/>
            <w:right w:val="none" w:sz="0" w:space="0" w:color="auto"/>
          </w:divBdr>
        </w:div>
        <w:div w:id="1963002748">
          <w:marLeft w:val="0"/>
          <w:marRight w:val="0"/>
          <w:marTop w:val="0"/>
          <w:marBottom w:val="0"/>
          <w:divBdr>
            <w:top w:val="none" w:sz="0" w:space="0" w:color="auto"/>
            <w:left w:val="none" w:sz="0" w:space="0" w:color="auto"/>
            <w:bottom w:val="none" w:sz="0" w:space="0" w:color="auto"/>
            <w:right w:val="none" w:sz="0" w:space="0" w:color="auto"/>
          </w:divBdr>
        </w:div>
      </w:divsChild>
    </w:div>
    <w:div w:id="402604700">
      <w:bodyDiv w:val="1"/>
      <w:marLeft w:val="0"/>
      <w:marRight w:val="0"/>
      <w:marTop w:val="0"/>
      <w:marBottom w:val="0"/>
      <w:divBdr>
        <w:top w:val="none" w:sz="0" w:space="0" w:color="auto"/>
        <w:left w:val="none" w:sz="0" w:space="0" w:color="auto"/>
        <w:bottom w:val="none" w:sz="0" w:space="0" w:color="auto"/>
        <w:right w:val="none" w:sz="0" w:space="0" w:color="auto"/>
      </w:divBdr>
      <w:divsChild>
        <w:div w:id="147090403">
          <w:marLeft w:val="0"/>
          <w:marRight w:val="0"/>
          <w:marTop w:val="0"/>
          <w:marBottom w:val="0"/>
          <w:divBdr>
            <w:top w:val="none" w:sz="0" w:space="0" w:color="auto"/>
            <w:left w:val="none" w:sz="0" w:space="0" w:color="auto"/>
            <w:bottom w:val="none" w:sz="0" w:space="0" w:color="auto"/>
            <w:right w:val="none" w:sz="0" w:space="0" w:color="auto"/>
          </w:divBdr>
        </w:div>
        <w:div w:id="414210451">
          <w:marLeft w:val="0"/>
          <w:marRight w:val="0"/>
          <w:marTop w:val="0"/>
          <w:marBottom w:val="0"/>
          <w:divBdr>
            <w:top w:val="none" w:sz="0" w:space="0" w:color="auto"/>
            <w:left w:val="none" w:sz="0" w:space="0" w:color="auto"/>
            <w:bottom w:val="none" w:sz="0" w:space="0" w:color="auto"/>
            <w:right w:val="none" w:sz="0" w:space="0" w:color="auto"/>
          </w:divBdr>
        </w:div>
        <w:div w:id="1816485238">
          <w:marLeft w:val="0"/>
          <w:marRight w:val="0"/>
          <w:marTop w:val="0"/>
          <w:marBottom w:val="0"/>
          <w:divBdr>
            <w:top w:val="none" w:sz="0" w:space="0" w:color="auto"/>
            <w:left w:val="none" w:sz="0" w:space="0" w:color="auto"/>
            <w:bottom w:val="none" w:sz="0" w:space="0" w:color="auto"/>
            <w:right w:val="none" w:sz="0" w:space="0" w:color="auto"/>
          </w:divBdr>
        </w:div>
        <w:div w:id="1917126476">
          <w:marLeft w:val="0"/>
          <w:marRight w:val="0"/>
          <w:marTop w:val="0"/>
          <w:marBottom w:val="0"/>
          <w:divBdr>
            <w:top w:val="none" w:sz="0" w:space="0" w:color="auto"/>
            <w:left w:val="none" w:sz="0" w:space="0" w:color="auto"/>
            <w:bottom w:val="none" w:sz="0" w:space="0" w:color="auto"/>
            <w:right w:val="none" w:sz="0" w:space="0" w:color="auto"/>
          </w:divBdr>
        </w:div>
      </w:divsChild>
    </w:div>
    <w:div w:id="127054704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6591</Characters>
  <Application>Microsoft Macintosh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cp:lastModifiedBy>Utilisateur de Microsoft Office</cp:lastModifiedBy>
  <cp:revision>2</cp:revision>
  <cp:lastPrinted>2017-02-08T15:54:00Z</cp:lastPrinted>
  <dcterms:created xsi:type="dcterms:W3CDTF">2017-02-08T16:38:00Z</dcterms:created>
  <dcterms:modified xsi:type="dcterms:W3CDTF">2017-02-08T16:38:00Z</dcterms:modified>
</cp:coreProperties>
</file>